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ab/>
        <w:tab/>
        <w:tab/>
        <w:tab/>
        <w:tab/>
        <w:tab/>
        <w:tab/>
        <w:tab/>
        <w:tab/>
        <w:tab/>
      </w:r>
    </w:p>
    <w:p w:rsidR="00000000" w:rsidDel="00000000" w:rsidP="00000000" w:rsidRDefault="00000000" w:rsidRPr="00000000" w14:paraId="00000002">
      <w:pPr>
        <w:spacing w:line="276"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„Life is too short to hate our children “– is the major message of the online educative campaign which the ARA ART organization launched on social networks. </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purpose of the campaign is to point to the problem of a multiple discrimination of Roma LGBT+ minority. </w:t>
      </w:r>
    </w:p>
    <w:p w:rsidR="00000000" w:rsidDel="00000000" w:rsidP="00000000" w:rsidRDefault="00000000" w:rsidRPr="00000000" w14:paraId="00000004">
      <w:pP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rtl w:val="0"/>
        </w:rPr>
        <w:t xml:space="preserve">This minority often faces discrimination not only on the part of a majority because of their ethnicity or sexual orientation but also on the part of Romany society which tends to be very traditional, perceives homosexuality as a taboo</w:t>
      </w:r>
      <w:r w:rsidDel="00000000" w:rsidR="00000000" w:rsidRPr="00000000">
        <w:rPr>
          <w:rFonts w:ascii="Times New Roman" w:cs="Times New Roman" w:eastAsia="Times New Roman" w:hAnsi="Times New Roman"/>
          <w:color w:val="000000"/>
          <w:highlight w:val="white"/>
          <w:rtl w:val="0"/>
        </w:rPr>
        <w:t xml:space="preserve">. Roma LGBT+ are sometimes excommunicated from their families or the whole community and they end up homeless, without their family and friends.  </w:t>
      </w:r>
    </w:p>
    <w:p w:rsidR="00000000" w:rsidDel="00000000" w:rsidP="00000000" w:rsidRDefault="00000000" w:rsidRPr="00000000" w14:paraId="00000005">
      <w:pPr>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ARA ART, on its webpage </w:t>
      </w:r>
      <w:hyperlink r:id="rId7">
        <w:r w:rsidDel="00000000" w:rsidR="00000000" w:rsidRPr="00000000">
          <w:rPr>
            <w:rFonts w:ascii="Times New Roman" w:cs="Times New Roman" w:eastAsia="Times New Roman" w:hAnsi="Times New Roman"/>
            <w:color w:val="0563c1"/>
            <w:highlight w:val="white"/>
            <w:u w:val="single"/>
            <w:rtl w:val="0"/>
          </w:rPr>
          <w:t xml:space="preserve">www.udelaljsemhroznouvec.cz</w:t>
        </w:r>
      </w:hyperlink>
      <w:r w:rsidDel="00000000" w:rsidR="00000000" w:rsidRPr="00000000">
        <w:rPr>
          <w:rFonts w:ascii="Times New Roman" w:cs="Times New Roman" w:eastAsia="Times New Roman" w:hAnsi="Times New Roman"/>
          <w:highlight w:val="white"/>
          <w:rtl w:val="0"/>
        </w:rPr>
        <w:t xml:space="preserve"> (I did a terrible ting) </w:t>
      </w:r>
      <w:r w:rsidDel="00000000" w:rsidR="00000000" w:rsidRPr="00000000">
        <w:rPr>
          <w:rFonts w:ascii="Times New Roman" w:cs="Times New Roman" w:eastAsia="Times New Roman" w:hAnsi="Times New Roman"/>
          <w:color w:val="000000"/>
          <w:highlight w:val="white"/>
          <w:rtl w:val="0"/>
        </w:rPr>
        <w:t xml:space="preserve"> shows a short film based on a true story. The film in Romany language aims at the Roma community to open a discussion and move the perception of a different sexual orientation from the level of a taboo to the level of acceptance of their LGBT+ family members. </w:t>
      </w:r>
    </w:p>
    <w:p w:rsidR="00000000" w:rsidDel="00000000" w:rsidP="00000000" w:rsidRDefault="00000000" w:rsidRPr="00000000" w14:paraId="00000006">
      <w:pPr>
        <w:spacing w:line="276"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color w:val="000000"/>
          <w:highlight w:val="white"/>
          <w:rtl w:val="0"/>
        </w:rPr>
        <w:t xml:space="preserve">„</w:t>
      </w:r>
      <w:r w:rsidDel="00000000" w:rsidR="00000000" w:rsidRPr="00000000">
        <w:rPr>
          <w:rFonts w:ascii="Times New Roman" w:cs="Times New Roman" w:eastAsia="Times New Roman" w:hAnsi="Times New Roman"/>
          <w:i w:val="1"/>
          <w:color w:val="000000"/>
          <w:highlight w:val="white"/>
          <w:rtl w:val="0"/>
        </w:rPr>
        <w:t xml:space="preserve">We have been dealing with the issue of Roma LGBT+ minority since 2012. We have since made a big progress; however, education is still needed. Every year, some four hundred Roma LGBT+ from all over the Czech Republic contact our </w:t>
      </w:r>
      <w:r w:rsidDel="00000000" w:rsidR="00000000" w:rsidRPr="00000000">
        <w:rPr>
          <w:rFonts w:ascii="Times New Roman" w:cs="Times New Roman" w:eastAsia="Times New Roman" w:hAnsi="Times New Roman"/>
          <w:i w:val="1"/>
          <w:highlight w:val="white"/>
          <w:rtl w:val="0"/>
        </w:rPr>
        <w:t xml:space="preserve">counseling</w:t>
      </w:r>
      <w:r w:rsidDel="00000000" w:rsidR="00000000" w:rsidRPr="00000000">
        <w:rPr>
          <w:rFonts w:ascii="Times New Roman" w:cs="Times New Roman" w:eastAsia="Times New Roman" w:hAnsi="Times New Roman"/>
          <w:i w:val="1"/>
          <w:color w:val="000000"/>
          <w:highlight w:val="white"/>
          <w:rtl w:val="0"/>
        </w:rPr>
        <w:t xml:space="preserve"> service “I Will Come Out”. We very often deal with the issues of bullying within families, fear of coming out, social control, and finally even </w:t>
      </w:r>
      <w:r w:rsidDel="00000000" w:rsidR="00000000" w:rsidRPr="00000000">
        <w:rPr>
          <w:rFonts w:ascii="Times New Roman" w:cs="Times New Roman" w:eastAsia="Times New Roman" w:hAnsi="Times New Roman"/>
          <w:i w:val="1"/>
          <w:highlight w:val="white"/>
          <w:rtl w:val="0"/>
        </w:rPr>
        <w:t xml:space="preserve">excommunication</w:t>
      </w:r>
      <w:r w:rsidDel="00000000" w:rsidR="00000000" w:rsidRPr="00000000">
        <w:rPr>
          <w:rFonts w:ascii="Times New Roman" w:cs="Times New Roman" w:eastAsia="Times New Roman" w:hAnsi="Times New Roman"/>
          <w:i w:val="1"/>
          <w:color w:val="000000"/>
          <w:highlight w:val="white"/>
          <w:rtl w:val="0"/>
        </w:rPr>
        <w:t xml:space="preserve"> from families and the whole community. For instance, early this summer, a young student contacted our</w:t>
      </w:r>
      <w:r w:rsidDel="00000000" w:rsidR="00000000" w:rsidRPr="00000000">
        <w:rPr>
          <w:rFonts w:ascii="Times New Roman" w:cs="Times New Roman" w:eastAsia="Times New Roman" w:hAnsi="Times New Roman"/>
          <w:i w:val="1"/>
          <w:highlight w:val="white"/>
          <w:rtl w:val="0"/>
        </w:rPr>
        <w:t xml:space="preserve"> counseling</w:t>
      </w:r>
      <w:r w:rsidDel="00000000" w:rsidR="00000000" w:rsidRPr="00000000">
        <w:rPr>
          <w:rFonts w:ascii="Times New Roman" w:cs="Times New Roman" w:eastAsia="Times New Roman" w:hAnsi="Times New Roman"/>
          <w:i w:val="1"/>
          <w:color w:val="000000"/>
          <w:highlight w:val="white"/>
          <w:rtl w:val="0"/>
        </w:rPr>
        <w:t xml:space="preserve"> service. His family turned him out of the house when they</w:t>
      </w:r>
      <w:r w:rsidDel="00000000" w:rsidR="00000000" w:rsidRPr="00000000">
        <w:rPr>
          <w:rFonts w:ascii="Times New Roman" w:cs="Times New Roman" w:eastAsia="Times New Roman" w:hAnsi="Times New Roman"/>
          <w:i w:val="1"/>
          <w:highlight w:val="white"/>
          <w:rtl w:val="0"/>
        </w:rPr>
        <w:t xml:space="preserve"> learned</w:t>
      </w:r>
      <w:r w:rsidDel="00000000" w:rsidR="00000000" w:rsidRPr="00000000">
        <w:rPr>
          <w:rFonts w:ascii="Times New Roman" w:cs="Times New Roman" w:eastAsia="Times New Roman" w:hAnsi="Times New Roman"/>
          <w:i w:val="1"/>
          <w:color w:val="000000"/>
          <w:highlight w:val="white"/>
          <w:rtl w:val="0"/>
        </w:rPr>
        <w:t xml:space="preserve"> that he was gay. Some traditional Roma values are </w:t>
      </w:r>
      <w:r w:rsidDel="00000000" w:rsidR="00000000" w:rsidRPr="00000000">
        <w:rPr>
          <w:rFonts w:ascii="Times New Roman" w:cs="Times New Roman" w:eastAsia="Times New Roman" w:hAnsi="Times New Roman"/>
          <w:i w:val="1"/>
          <w:highlight w:val="white"/>
          <w:rtl w:val="0"/>
        </w:rPr>
        <w:t xml:space="preserve">alright</w:t>
      </w:r>
      <w:r w:rsidDel="00000000" w:rsidR="00000000" w:rsidRPr="00000000">
        <w:rPr>
          <w:rFonts w:ascii="Times New Roman" w:cs="Times New Roman" w:eastAsia="Times New Roman" w:hAnsi="Times New Roman"/>
          <w:i w:val="1"/>
          <w:color w:val="000000"/>
          <w:highlight w:val="white"/>
          <w:rtl w:val="0"/>
        </w:rPr>
        <w:t xml:space="preserve">, but it is necessary to change some other values, mainly in the case of the Roma LGBT+. A different orientation should not be a trigger of negative reactions of the family. That is why we offer consultations to parents who do not know how to deal with the coming out of their children”, says</w:t>
      </w:r>
      <w:r w:rsidDel="00000000" w:rsidR="00000000" w:rsidRPr="00000000">
        <w:rPr>
          <w:rFonts w:ascii="Times New Roman" w:cs="Times New Roman" w:eastAsia="Times New Roman" w:hAnsi="Times New Roman"/>
          <w:color w:val="000000"/>
          <w:highlight w:val="white"/>
          <w:rtl w:val="0"/>
        </w:rPr>
        <w:t xml:space="preserve"> David Tišer, ARA ART director.</w:t>
      </w:r>
    </w:p>
    <w:p w:rsidR="00000000" w:rsidDel="00000000" w:rsidP="00000000" w:rsidRDefault="00000000" w:rsidRPr="00000000" w14:paraId="00000007">
      <w:pPr>
        <w:rPr/>
      </w:pPr>
      <w:r w:rsidDel="00000000" w:rsidR="00000000" w:rsidRPr="00000000">
        <w:rPr>
          <w:rFonts w:ascii="Times New Roman" w:cs="Times New Roman" w:eastAsia="Times New Roman" w:hAnsi="Times New Roman"/>
          <w:rtl w:val="0"/>
        </w:rPr>
        <w:t xml:space="preserve">The online educative campaign is realized under a wider comprehensive project called „Make Roma LGBT+ more visible “, supported by the EU program for the rights, equality, and citizenship, in cooperation with partner organizations Diverse Youth Network of Hungary, and QUO VADIS of Slovakia. The project responds to a critical situation of the Roma</w:t>
      </w:r>
      <w:r w:rsidDel="00000000" w:rsidR="00000000" w:rsidRPr="00000000">
        <w:rPr>
          <w:rFonts w:ascii="Times New Roman" w:cs="Times New Roman" w:eastAsia="Times New Roman" w:hAnsi="Times New Roman"/>
          <w:color w:val="000000"/>
          <w:rtl w:val="0"/>
        </w:rPr>
        <w:t xml:space="preserve"> LGBT+ minority, which is excluded from inclusive and integration policies and measures. The peripheral position of this community deepens its vulnerability and strengthens the risk of manifestations of hate, stigmatization, homophobia, and the overall societal non-acceptance. Concealing different sexual orientation and sexual identity is the only rescue before social isolation or excommunication. Therefore, it is necessary to exert effort to remove obstacles which are commonly known and strengthen intervention in defense and implementation of their rights on the national and European level. </w:t>
      </w: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240" w:lineRule="auto"/>
        <w:jc w:val="both"/>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color w:val="000000"/>
          <w:rtl w:val="0"/>
        </w:rPr>
        <w:t xml:space="preserve">“</w:t>
      </w:r>
      <w:r w:rsidDel="00000000" w:rsidR="00000000" w:rsidRPr="00000000">
        <w:rPr>
          <w:rFonts w:ascii="Times New Roman" w:cs="Times New Roman" w:eastAsia="Times New Roman" w:hAnsi="Times New Roman"/>
          <w:i w:val="1"/>
          <w:color w:val="000000"/>
          <w:rtl w:val="0"/>
        </w:rPr>
        <w:t xml:space="preserve">We want to deepen and broaden multisector cooperation, create a network of Roma NGOs, academic society, educational institutions, and the state administration so we could find common new systemic solutions which would contribute to solving manifold discrimination not only in the Czech Republic, Slovakia</w:t>
      </w:r>
      <w:r w:rsidDel="00000000" w:rsidR="00000000" w:rsidRPr="00000000">
        <w:rPr>
          <w:rFonts w:ascii="Times New Roman" w:cs="Times New Roman" w:eastAsia="Times New Roman" w:hAnsi="Times New Roman"/>
          <w:i w:val="1"/>
          <w:rtl w:val="0"/>
        </w:rPr>
        <w:t xml:space="preserve">,</w:t>
      </w:r>
      <w:r w:rsidDel="00000000" w:rsidR="00000000" w:rsidRPr="00000000">
        <w:rPr>
          <w:rFonts w:ascii="Times New Roman" w:cs="Times New Roman" w:eastAsia="Times New Roman" w:hAnsi="Times New Roman"/>
          <w:i w:val="1"/>
          <w:color w:val="000000"/>
          <w:rtl w:val="0"/>
        </w:rPr>
        <w:t xml:space="preserve"> and Hungary</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i w:val="1"/>
          <w:color w:val="000000"/>
          <w:rtl w:val="0"/>
        </w:rPr>
        <w:t xml:space="preserve">but also in Europe at large. There </w:t>
      </w:r>
      <w:r w:rsidDel="00000000" w:rsidR="00000000" w:rsidRPr="00000000">
        <w:rPr>
          <w:rFonts w:ascii="Times New Roman" w:cs="Times New Roman" w:eastAsia="Times New Roman" w:hAnsi="Times New Roman"/>
          <w:i w:val="1"/>
          <w:rtl w:val="0"/>
        </w:rPr>
        <w:t xml:space="preserve">are 1.5</w:t>
      </w:r>
      <w:r w:rsidDel="00000000" w:rsidR="00000000" w:rsidRPr="00000000">
        <w:rPr>
          <w:rFonts w:ascii="Times New Roman" w:cs="Times New Roman" w:eastAsia="Times New Roman" w:hAnsi="Times New Roman"/>
          <w:i w:val="1"/>
          <w:color w:val="000000"/>
          <w:rtl w:val="0"/>
        </w:rPr>
        <w:t xml:space="preserve"> million Roma LGBT+ living in Europe who lack targeted, professional assistance. We believe that with this project we will arrive at the point where stakeholders and institutions will agree that </w:t>
      </w:r>
      <w:r w:rsidDel="00000000" w:rsidR="00000000" w:rsidRPr="00000000">
        <w:rPr>
          <w:rFonts w:ascii="Times New Roman" w:cs="Times New Roman" w:eastAsia="Times New Roman" w:hAnsi="Times New Roman"/>
          <w:i w:val="1"/>
          <w:rtl w:val="0"/>
        </w:rPr>
        <w:t xml:space="preserve">multiple </w:t>
      </w:r>
      <w:r w:rsidDel="00000000" w:rsidR="00000000" w:rsidRPr="00000000">
        <w:rPr>
          <w:rFonts w:ascii="Times New Roman" w:cs="Times New Roman" w:eastAsia="Times New Roman" w:hAnsi="Times New Roman"/>
          <w:i w:val="1"/>
          <w:color w:val="000000"/>
          <w:rtl w:val="0"/>
        </w:rPr>
        <w:t xml:space="preserve">discrimination is a problem of a common European interest, and it is necessary to solve it in a systemic way,” </w:t>
      </w:r>
      <w:r w:rsidDel="00000000" w:rsidR="00000000" w:rsidRPr="00000000">
        <w:rPr>
          <w:rFonts w:ascii="Times New Roman" w:cs="Times New Roman" w:eastAsia="Times New Roman" w:hAnsi="Times New Roman"/>
          <w:color w:val="000000"/>
          <w:rtl w:val="0"/>
        </w:rPr>
        <w:t xml:space="preserve">says David Tišer. </w:t>
      </w:r>
      <w:r w:rsidDel="00000000" w:rsidR="00000000" w:rsidRPr="00000000">
        <w:rPr>
          <w:rFonts w:ascii="Times New Roman" w:cs="Times New Roman" w:eastAsia="Times New Roman" w:hAnsi="Times New Roman"/>
          <w:i w:val="1"/>
          <w:color w:val="000000"/>
          <w:rtl w:val="0"/>
        </w:rPr>
        <w:t xml:space="preserve"> </w:t>
      </w:r>
      <w:r w:rsidDel="00000000" w:rsidR="00000000" w:rsidRPr="00000000">
        <w:rPr>
          <w:rtl w:val="0"/>
        </w:rPr>
      </w:r>
    </w:p>
    <w:p w:rsidR="00000000" w:rsidDel="00000000" w:rsidP="00000000" w:rsidRDefault="00000000" w:rsidRPr="00000000" w14:paraId="00000009">
      <w:pPr>
        <w:spacing w:after="0" w:line="240" w:lineRule="auto"/>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highlight w:val="white"/>
          <w:rtl w:val="0"/>
        </w:rPr>
        <w:t xml:space="preserve">Contacts for the media: </w:t>
      </w:r>
      <w:r w:rsidDel="00000000" w:rsidR="00000000" w:rsidRPr="00000000">
        <w:rPr>
          <w:rtl w:val="0"/>
        </w:rPr>
      </w:r>
    </w:p>
    <w:p w:rsidR="00000000" w:rsidDel="00000000" w:rsidP="00000000" w:rsidRDefault="00000000" w:rsidRPr="00000000" w14:paraId="0000000B">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000000"/>
          <w:rtl w:val="0"/>
        </w:rPr>
        <w:t xml:space="preserve">ARA ART, z.s. C</w:t>
      </w:r>
      <w:r w:rsidDel="00000000" w:rsidR="00000000" w:rsidRPr="00000000">
        <w:rPr>
          <w:rFonts w:ascii="Times New Roman" w:cs="Times New Roman" w:eastAsia="Times New Roman" w:hAnsi="Times New Roman"/>
          <w:b w:val="1"/>
          <w:rtl w:val="0"/>
        </w:rPr>
        <w:t xml:space="preserve">zech republic</w:t>
      </w:r>
    </w:p>
    <w:p w:rsidR="00000000" w:rsidDel="00000000" w:rsidP="00000000" w:rsidRDefault="00000000" w:rsidRPr="00000000" w14:paraId="0000000C">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Lucie Nemešová, STORY HUNTERS</w:t>
      </w:r>
    </w:p>
    <w:p w:rsidR="00000000" w:rsidDel="00000000" w:rsidP="00000000" w:rsidRDefault="00000000" w:rsidRPr="00000000" w14:paraId="0000000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602 325 029</w:t>
      </w:r>
    </w:p>
    <w:p w:rsidR="00000000" w:rsidDel="00000000" w:rsidP="00000000" w:rsidRDefault="00000000" w:rsidRPr="00000000" w14:paraId="0000000E">
      <w:pPr>
        <w:spacing w:after="0" w:line="240" w:lineRule="auto"/>
        <w:rPr>
          <w:rFonts w:ascii="Times New Roman" w:cs="Times New Roman" w:eastAsia="Times New Roman" w:hAnsi="Times New Roman"/>
          <w:b w:val="1"/>
        </w:rPr>
      </w:pPr>
      <w:hyperlink r:id="rId8">
        <w:r w:rsidDel="00000000" w:rsidR="00000000" w:rsidRPr="00000000">
          <w:rPr>
            <w:rFonts w:ascii="Times New Roman" w:cs="Times New Roman" w:eastAsia="Times New Roman" w:hAnsi="Times New Roman"/>
            <w:b w:val="1"/>
            <w:color w:val="1155cc"/>
            <w:u w:val="single"/>
            <w:rtl w:val="0"/>
          </w:rPr>
          <w:t xml:space="preserve">lucie@storyhunters.cz</w:t>
        </w:r>
      </w:hyperlink>
      <w:r w:rsidDel="00000000" w:rsidR="00000000" w:rsidRPr="00000000">
        <w:rPr>
          <w:rtl w:val="0"/>
        </w:rPr>
      </w:r>
    </w:p>
    <w:p w:rsidR="00000000" w:rsidDel="00000000" w:rsidP="00000000" w:rsidRDefault="00000000" w:rsidRPr="00000000" w14:paraId="0000000F">
      <w:pPr>
        <w:spacing w:after="0" w:line="240" w:lineRule="auto"/>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10">
      <w:pPr>
        <w:spacing w:after="0" w:line="240" w:lineRule="auto"/>
        <w:rPr>
          <w:rFonts w:ascii="Times New Roman" w:cs="Times New Roman" w:eastAsia="Times New Roman" w:hAnsi="Times New Roman"/>
          <w:b w:val="1"/>
          <w:color w:val="222222"/>
          <w:highlight w:val="white"/>
        </w:rPr>
      </w:pPr>
      <w:r w:rsidDel="00000000" w:rsidR="00000000" w:rsidRPr="00000000">
        <w:rPr>
          <w:rtl w:val="0"/>
        </w:rPr>
      </w:r>
    </w:p>
    <w:p w:rsidR="00000000" w:rsidDel="00000000" w:rsidP="00000000" w:rsidRDefault="00000000" w:rsidRPr="00000000" w14:paraId="00000011">
      <w:pPr>
        <w:spacing w:after="0"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Diverse Youth Network Hungary</w:t>
      </w:r>
    </w:p>
    <w:p w:rsidR="00000000" w:rsidDel="00000000" w:rsidP="00000000" w:rsidRDefault="00000000" w:rsidRPr="00000000" w14:paraId="00000012">
      <w:pPr>
        <w:spacing w:after="0"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Bálint Rigo</w:t>
      </w:r>
      <w:r w:rsidDel="00000000" w:rsidR="00000000" w:rsidRPr="00000000">
        <w:rPr>
          <w:rFonts w:ascii="Times New Roman" w:cs="Times New Roman" w:eastAsia="Times New Roman" w:hAnsi="Times New Roman"/>
          <w:color w:val="222222"/>
          <w:highlight w:val="white"/>
          <w:rtl w:val="0"/>
        </w:rPr>
        <w:t xml:space="preserve">  - deputy director and national coordinator of the project in Hungary</w:t>
      </w:r>
    </w:p>
    <w:p w:rsidR="00000000" w:rsidDel="00000000" w:rsidP="00000000" w:rsidRDefault="00000000" w:rsidRPr="00000000" w14:paraId="00000013">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color w:val="222222"/>
          <w:highlight w:val="white"/>
          <w:rtl w:val="0"/>
        </w:rPr>
        <w:t xml:space="preserve">Emial: </w:t>
      </w:r>
      <w:r w:rsidDel="00000000" w:rsidR="00000000" w:rsidRPr="00000000">
        <w:rPr>
          <w:rFonts w:ascii="Times New Roman" w:cs="Times New Roman" w:eastAsia="Times New Roman" w:hAnsi="Times New Roman"/>
          <w:b w:val="1"/>
          <w:rtl w:val="0"/>
        </w:rPr>
        <w:t xml:space="preserve">rigo.balint@diverseyouthnetwork.eu</w:t>
      </w:r>
    </w:p>
    <w:p w:rsidR="00000000" w:rsidDel="00000000" w:rsidP="00000000" w:rsidRDefault="00000000" w:rsidRPr="00000000" w14:paraId="00000014">
      <w:pPr>
        <w:spacing w:after="0"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 Phone: +36202694429</w:t>
      </w:r>
    </w:p>
    <w:p w:rsidR="00000000" w:rsidDel="00000000" w:rsidP="00000000" w:rsidRDefault="00000000" w:rsidRPr="00000000" w14:paraId="00000015">
      <w:pPr>
        <w:spacing w:after="0" w:line="240"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16">
      <w:pPr>
        <w:spacing w:after="0"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QUO VADIS Slovakia     </w:t>
      </w:r>
    </w:p>
    <w:p w:rsidR="00000000" w:rsidDel="00000000" w:rsidP="00000000" w:rsidRDefault="00000000" w:rsidRPr="00000000" w14:paraId="00000017">
      <w:pPr>
        <w:spacing w:after="0" w:line="240"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 Ingrid Kosová</w:t>
      </w:r>
      <w:r w:rsidDel="00000000" w:rsidR="00000000" w:rsidRPr="00000000">
        <w:rPr>
          <w:rFonts w:ascii="Times New Roman" w:cs="Times New Roman" w:eastAsia="Times New Roman" w:hAnsi="Times New Roman"/>
          <w:color w:val="222222"/>
          <w:highlight w:val="white"/>
          <w:rtl w:val="0"/>
        </w:rPr>
        <w:t xml:space="preserve"> -  director and national coordinator of the project in Slovakia</w:t>
      </w:r>
    </w:p>
    <w:p w:rsidR="00000000" w:rsidDel="00000000" w:rsidP="00000000" w:rsidRDefault="00000000" w:rsidRPr="00000000" w14:paraId="00000019">
      <w:pPr>
        <w:spacing w:after="0"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Emial: ingrid.kosova@gmail.com</w:t>
      </w:r>
    </w:p>
    <w:p w:rsidR="00000000" w:rsidDel="00000000" w:rsidP="00000000" w:rsidRDefault="00000000" w:rsidRPr="00000000" w14:paraId="0000001A">
      <w:pPr>
        <w:spacing w:after="0" w:line="240" w:lineRule="auto"/>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b w:val="1"/>
          <w:color w:val="222222"/>
          <w:highlight w:val="white"/>
          <w:rtl w:val="0"/>
        </w:rPr>
        <w:t xml:space="preserve">Phone:  +421 903 551 061     </w:t>
      </w:r>
    </w:p>
    <w:p w:rsidR="00000000" w:rsidDel="00000000" w:rsidP="00000000" w:rsidRDefault="00000000" w:rsidRPr="00000000" w14:paraId="0000001B">
      <w:pPr>
        <w:spacing w:after="0" w:line="240" w:lineRule="auto"/>
        <w:rPr>
          <w:rFonts w:ascii="Times New Roman" w:cs="Times New Roman" w:eastAsia="Times New Roman" w:hAnsi="Times New Roman"/>
          <w:b w:val="1"/>
          <w:color w:val="222222"/>
          <w:highlight w:val="white"/>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color w:val="222222"/>
          <w:highlight w:val="white"/>
        </w:rPr>
      </w:pP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color w:val="222222"/>
          <w:highlight w:val="white"/>
          <w:rtl w:val="0"/>
        </w:rPr>
        <w:t xml:space="preserve">                   </w:t>
      </w:r>
      <w:r w:rsidDel="00000000" w:rsidR="00000000" w:rsidRPr="00000000">
        <w:rPr>
          <w:rtl w:val="0"/>
        </w:rPr>
      </w:r>
    </w:p>
    <w:sectPr>
      <w:headerReference r:id="rId9" w:type="default"/>
      <w:pgSz w:h="16838" w:w="11906" w:orient="portrait"/>
      <w:pgMar w:bottom="284" w:top="1417" w:left="1417" w:right="1417" w:header="708"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jc w:val="right"/>
      <w:rPr>
        <w:sz w:val="28"/>
        <w:szCs w:val="28"/>
      </w:rPr>
    </w:pPr>
    <w:r w:rsidDel="00000000" w:rsidR="00000000" w:rsidRPr="00000000">
      <w:rPr>
        <w:sz w:val="28"/>
        <w:szCs w:val="28"/>
        <w:rtl w:val="0"/>
      </w:rPr>
      <w:t xml:space="preserve">PRESS RELEASE</w:t>
    </w:r>
    <w:r w:rsidDel="00000000" w:rsidR="00000000" w:rsidRPr="00000000">
      <w:drawing>
        <wp:anchor allowOverlap="1" behindDoc="0" distB="0" distT="0" distL="114300" distR="114300" hidden="0" layoutInCell="1" locked="0" relativeHeight="0" simplePos="0">
          <wp:simplePos x="0" y="0"/>
          <wp:positionH relativeFrom="column">
            <wp:posOffset>-480691</wp:posOffset>
          </wp:positionH>
          <wp:positionV relativeFrom="paragraph">
            <wp:posOffset>-49526</wp:posOffset>
          </wp:positionV>
          <wp:extent cx="1635760" cy="495300"/>
          <wp:effectExtent b="0" l="0" r="0" t="0"/>
          <wp:wrapSquare wrapText="bothSides" distB="0" distT="0" distL="114300" distR="11430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35760" cy="4953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Normal1" w:customStyle="1">
    <w:name w:val="Table Normal1"/>
    <w:tblPr>
      <w:tblCellMar>
        <w:top w:w="0.0" w:type="dxa"/>
        <w:left w:w="0.0" w:type="dxa"/>
        <w:bottom w:w="0.0" w:type="dxa"/>
        <w:right w:w="0.0" w:type="dxa"/>
      </w:tblCellMar>
    </w:tblPr>
  </w:style>
  <w:style w:type="character" w:styleId="HeaderChar" w:customStyle="1">
    <w:name w:val="Header Char"/>
    <w:basedOn w:val="DefaultParagraphFont"/>
    <w:link w:val="Header"/>
    <w:uiPriority w:val="99"/>
    <w:qFormat w:val="1"/>
    <w:rsid w:val="00A02288"/>
  </w:style>
  <w:style w:type="character" w:styleId="FooterChar" w:customStyle="1">
    <w:name w:val="Footer Char"/>
    <w:basedOn w:val="DefaultParagraphFont"/>
    <w:link w:val="Footer"/>
    <w:uiPriority w:val="99"/>
    <w:qFormat w:val="1"/>
    <w:rsid w:val="00A02288"/>
  </w:style>
  <w:style w:type="character" w:styleId="Internetovodkaz" w:customStyle="1">
    <w:name w:val="Internetový odkaz"/>
    <w:basedOn w:val="DefaultParagraphFont"/>
    <w:uiPriority w:val="99"/>
    <w:semiHidden w:val="1"/>
    <w:unhideWhenUsed w:val="1"/>
    <w:rsid w:val="00324F08"/>
    <w:rPr>
      <w:color w:val="0000ff"/>
      <w:u w:val="single"/>
    </w:rPr>
  </w:style>
  <w:style w:type="paragraph" w:styleId="Nadpis" w:customStyle="1">
    <w:name w:val="Nadpis"/>
    <w:basedOn w:val="Normal"/>
    <w:next w:val="BodyText"/>
    <w:qFormat w:val="1"/>
    <w:pPr>
      <w:keepNext w:val="1"/>
      <w:spacing w:after="120" w:before="240"/>
    </w:pPr>
    <w:rPr>
      <w:rFonts w:ascii="Liberation Sans" w:cs="Lucida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Rejstk" w:customStyle="1">
    <w:name w:val="Rejstřík"/>
    <w:basedOn w:val="Normal"/>
    <w:qFormat w:val="1"/>
    <w:pPr>
      <w:suppressLineNumbers w:val="1"/>
    </w:pPr>
    <w:rPr>
      <w:rFonts w:cs="Lucida Sans"/>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Zhlavazpat" w:customStyle="1">
    <w:name w:val="Záhlaví a zápatí"/>
    <w:basedOn w:val="Normal"/>
    <w:qFormat w:val="1"/>
  </w:style>
  <w:style w:type="paragraph" w:styleId="Header">
    <w:name w:val="header"/>
    <w:basedOn w:val="Normal"/>
    <w:link w:val="HeaderChar"/>
    <w:uiPriority w:val="99"/>
    <w:unhideWhenUsed w:val="1"/>
    <w:rsid w:val="00A02288"/>
    <w:pPr>
      <w:tabs>
        <w:tab w:val="center" w:pos="4536"/>
        <w:tab w:val="right" w:pos="9072"/>
      </w:tabs>
      <w:spacing w:after="0" w:line="240" w:lineRule="auto"/>
    </w:pPr>
  </w:style>
  <w:style w:type="paragraph" w:styleId="Footer">
    <w:name w:val="footer"/>
    <w:basedOn w:val="Normal"/>
    <w:link w:val="FooterChar"/>
    <w:uiPriority w:val="99"/>
    <w:unhideWhenUsed w:val="1"/>
    <w:rsid w:val="00A02288"/>
    <w:pPr>
      <w:tabs>
        <w:tab w:val="center" w:pos="4536"/>
        <w:tab w:val="right" w:pos="9072"/>
      </w:tabs>
      <w:spacing w:after="0" w:line="240" w:lineRule="auto"/>
    </w:pPr>
  </w:style>
  <w:style w:type="paragraph" w:styleId="NormalWeb">
    <w:name w:val="Normal (Web)"/>
    <w:basedOn w:val="Normal"/>
    <w:uiPriority w:val="99"/>
    <w:semiHidden w:val="1"/>
    <w:unhideWhenUsed w:val="1"/>
    <w:qFormat w:val="1"/>
    <w:rsid w:val="00324F08"/>
    <w:pPr>
      <w:spacing w:afterAutospacing="1" w:beforeAutospacing="1" w:line="240" w:lineRule="auto"/>
    </w:pPr>
    <w:rPr>
      <w:rFonts w:ascii="Times New Roman" w:cs="Times New Roman" w:eastAsia="Times New Roman" w:hAnsi="Times New Roman"/>
      <w:sz w:val="24"/>
      <w:szCs w:val="24"/>
    </w:r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character" w:styleId="apple-converted-space" w:customStyle="1">
    <w:name w:val="apple-converted-space"/>
    <w:basedOn w:val="DefaultParagraphFont"/>
    <w:rsid w:val="00442A28"/>
  </w:style>
  <w:style w:type="character" w:styleId="Hyperlink">
    <w:name w:val="Hyperlink"/>
    <w:basedOn w:val="DefaultParagraphFont"/>
    <w:uiPriority w:val="99"/>
    <w:unhideWhenUsed w:val="1"/>
    <w:rsid w:val="00442A28"/>
    <w:rPr>
      <w:color w:val="0563c1" w:themeColor="hyperlink"/>
      <w:u w:val="single"/>
    </w:rPr>
  </w:style>
  <w:style w:type="character" w:styleId="UnresolvedMention">
    <w:name w:val="Unresolved Mention"/>
    <w:basedOn w:val="DefaultParagraphFont"/>
    <w:uiPriority w:val="99"/>
    <w:semiHidden w:val="1"/>
    <w:unhideWhenUsed w:val="1"/>
    <w:rsid w:val="00442A28"/>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udelaljsemhroznouvec.cz" TargetMode="External"/><Relationship Id="rId8" Type="http://schemas.openxmlformats.org/officeDocument/2006/relationships/hyperlink" Target="mailto:lucie@storyhunters.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2EPg3BwEfZoR7InQNb7GDEiHG/g==">AMUW2mVCOiOf5xNnD5u32RanFIKdA3cTospUBZ94GKJxtgUt1jYzvw76YvXPeH+v2wSWDsVcXWNqNquogB46kM/bs4DInqOoAp7D4TI5fOBfCiVV7sA6j9Y=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2021-09-24T18:49:00Z</dcterms:created>
  <dc:creator>Liza Urbanova</dc:creator>
</cp:coreProperties>
</file>